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  <w:color w:val="101827"/>
          <w:sz w:val="44"/>
          <w:szCs w:val="44"/>
        </w:rPr>
        <w:t xml:space="preserve">巡检巡查操作说明</w:t>
      </w:r>
    </w:p>
    <w:p>
      <w:pPr>
        <w:pStyle w:val="Heading1"/>
        <w:keepNext/>
        <w:keepLines/>
        <w:spacing w:after="160" w:before="200"/>
      </w:pPr>
      <w:r>
        <w:rPr>
          <w:color w:val="101827"/>
        </w:rPr>
        <w:t xml:space="preserve">巡检员操作说明</w:t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你的巡检任务</w:t>
      </w:r>
    </w:p>
    <w:p>
      <w:pPr>
        <w:spacing w:after="140" w:before="40" w:line="300"/>
      </w:pPr>
      <w:r>
        <w:rPr>
          <w:color w:val="878B93"/>
          <w:sz w:val="20"/>
          <w:szCs w:val="20"/>
        </w:rPr>
        <w:t xml:space="preserve">以下为示例内容，请负责人按实际情况填写后，再发给员工。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600"/>
      </w:tblGrid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101827"/>
                <w:sz w:val="21"/>
                <w:szCs w:val="21"/>
              </w:rPr>
              <w:t xml:space="preserve">你的姓名</w:t>
            </w:r>
          </w:p>
        </w:tc>
        <w:tc>
          <w:tcPr>
            <w:tcW w:type="dxa" w:w="6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张三</w:t>
            </w:r>
          </w:p>
        </w:tc>
      </w:tr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101827"/>
                <w:sz w:val="21"/>
                <w:szCs w:val="21"/>
              </w:rPr>
              <w:t xml:space="preserve">负责区域</w:t>
            </w:r>
          </w:p>
        </w:tc>
        <w:tc>
          <w:tcPr>
            <w:tcW w:type="dxa" w:w="6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1号楼 1-3 层，共 10 个点位</w:t>
            </w:r>
          </w:p>
        </w:tc>
      </w:tr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101827"/>
                <w:sz w:val="21"/>
                <w:szCs w:val="21"/>
              </w:rPr>
              <w:t xml:space="preserve">巡检频次</w:t>
            </w:r>
          </w:p>
        </w:tc>
        <w:tc>
          <w:tcPr>
            <w:tcW w:type="dxa" w:w="6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1 天 2 次</w:t>
            </w:r>
          </w:p>
        </w:tc>
      </w:tr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101827"/>
                <w:sz w:val="21"/>
                <w:szCs w:val="21"/>
              </w:rPr>
              <w:t xml:space="preserve">巡检时间</w:t>
            </w:r>
          </w:p>
        </w:tc>
        <w:tc>
          <w:tcPr>
            <w:tcW w:type="dxa" w:w="6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上午 8:00-9:00、下午 16:00-17:00 之间完成</w:t>
            </w:r>
          </w:p>
        </w:tc>
      </w:tr>
    </w:tbl>
    <w:p>
      <w:pPr>
        <w:keepNext/>
        <w:keepLines/>
        <w:spacing w:after="80" w:before="160"/>
      </w:pPr>
      <w:r>
        <w:rPr>
          <w:b/>
          <w:bCs/>
          <w:color w:val="101827"/>
          <w:sz w:val="24"/>
          <w:szCs w:val="24"/>
        </w:rPr>
        <w:t xml:space="preserve">点位清单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3600"/>
        <w:gridCol w:w="4000"/>
      </w:tblGrid>
      <w:tr>
        <w:tc>
          <w:tcPr>
            <w:tcW w:type="dxa" w:w="1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序号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点位名称</w:t>
            </w:r>
          </w:p>
        </w:tc>
        <w:tc>
          <w:tcPr>
            <w:tcW w:type="dxa" w:w="4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位置</w:t>
            </w:r>
          </w:p>
        </w:tc>
      </w:tr>
      <w:tr>
        <w:tc>
          <w:tcPr>
            <w:tcW w:type="dxa" w:w="1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1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灭火器箱 1-01</w:t>
            </w:r>
          </w:p>
        </w:tc>
        <w:tc>
          <w:tcPr>
            <w:tcW w:type="dxa" w:w="4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1层东侧安全出口旁</w:t>
            </w:r>
          </w:p>
        </w:tc>
      </w:tr>
      <w:tr>
        <w:tc>
          <w:tcPr>
            <w:tcW w:type="dxa" w:w="1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2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室内消火栓 1-02</w:t>
            </w:r>
          </w:p>
        </w:tc>
        <w:tc>
          <w:tcPr>
            <w:tcW w:type="dxa" w:w="4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1层电梯厅</w:t>
            </w:r>
          </w:p>
        </w:tc>
      </w:tr>
      <w:tr>
        <w:tc>
          <w:tcPr>
            <w:tcW w:type="dxa" w:w="1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3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疏散通道 2-01</w:t>
            </w:r>
          </w:p>
        </w:tc>
        <w:tc>
          <w:tcPr>
            <w:tcW w:type="dxa" w:w="4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2层东侧楼梯间</w:t>
            </w:r>
          </w:p>
        </w:tc>
      </w:tr>
      <w:tr>
        <w:tc>
          <w:tcPr>
            <w:tcW w:type="dxa" w:w="1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…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/>
            </w:r>
          </w:p>
        </w:tc>
        <w:tc>
          <w:tcPr>
            <w:tcW w:type="dxa" w:w="4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/>
            </w:r>
          </w:p>
        </w:tc>
      </w:tr>
    </w:tbl>
    <w:p>
      <w:pPr>
        <w:keepNext/>
        <w:keepLines/>
        <w:spacing w:after="80" w:before="160"/>
      </w:pPr>
      <w:r>
        <w:rPr>
          <w:b/>
          <w:bCs/>
          <w:color w:val="101827"/>
          <w:sz w:val="24"/>
          <w:szCs w:val="24"/>
        </w:rPr>
        <w:t xml:space="preserve">有疑问可联系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600"/>
      </w:tblGrid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101827"/>
                <w:sz w:val="21"/>
                <w:szCs w:val="21"/>
              </w:rPr>
              <w:t xml:space="preserve">区域负责人</w:t>
            </w:r>
          </w:p>
        </w:tc>
        <w:tc>
          <w:tcPr>
            <w:tcW w:type="dxa" w:w="6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李四　电话 138-0000-0000</w:t>
            </w:r>
          </w:p>
        </w:tc>
      </w:tr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101827"/>
                <w:sz w:val="21"/>
                <w:szCs w:val="21"/>
              </w:rPr>
              <w:t xml:space="preserve">维修班组长</w:t>
            </w:r>
          </w:p>
        </w:tc>
        <w:tc>
          <w:tcPr>
            <w:tcW w:type="dxa" w:w="6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王五　电话 139-0000-0000</w:t>
            </w:r>
          </w:p>
        </w:tc>
      </w:tr>
    </w:tbl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二维码巡检是怎么回事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每个巡检点贴一张二维码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微信扫码、打勾、拍照，就完成了一次巡检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系统自动把每次的巡检记录汇总到码里</w:t>
      </w:r>
    </w:p>
    <w:p>
      <w:pPr>
        <w:keepNext/>
        <w:keepLines/>
        <w:spacing w:after="80" w:before="160"/>
      </w:pPr>
      <w:r>
        <w:rPr>
          <w:b/>
          <w:bCs/>
          <w:color w:val="101827"/>
          <w:sz w:val="24"/>
          <w:szCs w:val="24"/>
        </w:rPr>
        <w:t xml:space="preserve">给你带来了什么方便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检查出异常自动通知维修的人处理，不用再打电话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有漏检会提醒你，不用自己再一个个核对</w:t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3429000" cy="2571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color w:val="878B93"/>
          <w:sz w:val="18"/>
          <w:szCs w:val="18"/>
        </w:rPr>
        <w:t xml:space="preserve">巡检员在点位前微信扫码</w:t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开始之前需要做什么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找负责人把你加进组织，没加进去会收不到任务通知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微信扫码关注「草料二维码」公众号，任务提醒、异常通知都从这里推送</w:t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1238250" cy="1238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color w:val="878B93"/>
          <w:sz w:val="18"/>
          <w:szCs w:val="18"/>
        </w:rPr>
        <w:t xml:space="preserve">扫码关注「草料二维码」公众号</w:t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日常巡检怎么做</w:t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5905500" cy="4219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发现异常怎么办</w:t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5905500" cy="4219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keepLines/>
        <w:spacing w:after="80" w:before="160"/>
      </w:pPr>
      <w:r>
        <w:rPr>
          <w:b/>
          <w:bCs/>
          <w:color w:val="101827"/>
          <w:sz w:val="24"/>
          <w:szCs w:val="24"/>
        </w:rPr>
        <w:t xml:space="preserve">常见设备异常，可重点关注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200"/>
      </w:tblGrid>
      <w:tr>
        <w:tc>
          <w:tcPr>
            <w:tcW w:type="dxa" w:w="2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设备 / 部位</w:t>
            </w:r>
          </w:p>
        </w:tc>
        <w:tc>
          <w:tcPr>
            <w:tcW w:type="dxa" w:w="6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常见异常表现</w:t>
            </w:r>
          </w:p>
        </w:tc>
      </w:tr>
      <w:tr>
        <w:tc>
          <w:tcPr>
            <w:tcW w:type="dxa" w:w="2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灭火器</w:t>
            </w:r>
          </w:p>
        </w:tc>
        <w:tc>
          <w:tcPr>
            <w:tcW w:type="dxa" w:w="6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压力表指针在红区或黄区</w:t>
            </w:r>
          </w:p>
        </w:tc>
      </w:tr>
      <w:tr>
        <w:tc>
          <w:tcPr>
            <w:tcW w:type="dxa" w:w="2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疏散通道</w:t>
            </w:r>
          </w:p>
        </w:tc>
        <w:tc>
          <w:tcPr>
            <w:tcW w:type="dxa" w:w="6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堆放杂物、停放电瓶车</w:t>
            </w:r>
          </w:p>
        </w:tc>
      </w:tr>
      <w:tr>
        <w:tc>
          <w:tcPr>
            <w:tcW w:type="dxa" w:w="2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防火门</w:t>
            </w:r>
          </w:p>
        </w:tc>
        <w:tc>
          <w:tcPr>
            <w:tcW w:type="dxa" w:w="6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被卡开、闭门器损坏</w:t>
            </w:r>
          </w:p>
        </w:tc>
      </w:tr>
      <w:tr>
        <w:tc>
          <w:tcPr>
            <w:tcW w:type="dxa" w:w="2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安全出口指示灯</w:t>
            </w:r>
          </w:p>
        </w:tc>
        <w:tc>
          <w:tcPr>
            <w:tcW w:type="dxa" w:w="6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不亮、闪烁、破损</w:t>
            </w:r>
          </w:p>
        </w:tc>
      </w:tr>
      <w:tr>
        <w:tc>
          <w:tcPr>
            <w:tcW w:type="dxa" w:w="2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消火栓</w:t>
            </w:r>
          </w:p>
        </w:tc>
        <w:tc>
          <w:tcPr>
            <w:tcW w:type="dxa" w:w="6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水带水枪缺失、漏水、箱门损坏</w:t>
            </w:r>
          </w:p>
        </w:tc>
      </w:tr>
    </w:tbl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你会收到哪些通知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3600"/>
      </w:tblGrid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通知类型</w:t>
            </w:r>
          </w:p>
        </w:tc>
        <w:tc>
          <w:tcPr>
            <w:tcW w:type="dxa" w:w="3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通知内容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怎么处理</w:t>
            </w:r>
          </w:p>
        </w:tc>
      </w:tr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周期任务提醒</w:t>
            </w:r>
          </w:p>
        </w:tc>
        <w:tc>
          <w:tcPr>
            <w:tcW w:type="dxa" w:w="3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到巡检时间了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按流程正常巡检</w:t>
            </w:r>
          </w:p>
        </w:tc>
      </w:tr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超期/漏检提醒</w:t>
            </w:r>
          </w:p>
        </w:tc>
        <w:tc>
          <w:tcPr>
            <w:tcW w:type="dxa" w:w="3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过了时间还没巡完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尽快补巡，补完提醒自动消除</w:t>
            </w:r>
          </w:p>
        </w:tc>
      </w:tr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整改完成通知</w:t>
            </w:r>
          </w:p>
        </w:tc>
        <w:tc>
          <w:tcPr>
            <w:tcW w:type="dxa" w:w="3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你上报的异常已处理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不用操作，下次巡检留意该点</w:t>
            </w:r>
          </w:p>
        </w:tc>
      </w:tr>
    </w:tbl>
    <w:p>
      <w:pPr>
        <w:spacing w:after="80" w:line="320"/>
      </w:pPr>
      <w:r>
        <w:rPr>
          <w:color w:val="585D68"/>
          <w:sz w:val="22"/>
          <w:szCs w:val="22"/>
        </w:rPr>
        <w:t xml:space="preserve"/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2190750" cy="1866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color w:val="878B93"/>
          <w:sz w:val="18"/>
          <w:szCs w:val="18"/>
        </w:rPr>
        <w:t xml:space="preserve">周期任务提醒 示例</w:t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2190750" cy="1866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color w:val="878B93"/>
          <w:sz w:val="18"/>
          <w:szCs w:val="18"/>
        </w:rPr>
        <w:t xml:space="preserve">超期/漏检提醒 示例</w:t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2190750" cy="1866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color w:val="878B93"/>
          <w:sz w:val="18"/>
          <w:szCs w:val="18"/>
        </w:rPr>
        <w:t xml:space="preserve">整改完成通知 示例</w:t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怎么看自己巡完没有</w:t>
      </w:r>
    </w:p>
    <w:p>
      <w:pPr>
        <w:spacing w:after="80" w:line="320"/>
      </w:pPr>
      <w:r>
        <w:rPr>
          <w:color w:val="585D68"/>
          <w:sz w:val="22"/>
          <w:szCs w:val="22"/>
        </w:rPr>
        <w:t xml:space="preserve">小程序工作台进入「当前周期任务」，就能查看还有什么任务没完成；点开某个任务，还能看到具体哪些点位没巡，补完即可。</w:t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4381500" cy="4514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你可能还关心的问题</w:t>
      </w:r>
    </w:p>
    <w:p>
      <w:pPr>
        <w:spacing w:after="40" w:before="120"/>
      </w:pPr>
      <w:r>
        <w:rPr>
          <w:b/>
          <w:bCs/>
          <w:color w:val="101827"/>
          <w:sz w:val="22"/>
          <w:szCs w:val="22"/>
        </w:rPr>
        <w:t xml:space="preserve">1. 填错了怎么办</w:t>
      </w:r>
    </w:p>
    <w:p>
      <w:pPr>
        <w:spacing w:after="100" w:line="320"/>
        <w:ind w:left="240"/>
      </w:pPr>
      <w:r>
        <w:rPr>
          <w:color w:val="585D68"/>
          <w:sz w:val="22"/>
          <w:szCs w:val="22"/>
        </w:rPr>
        <w:t xml:space="preserve">提交后的记录自己改不了，联系负责人处理。</w:t>
      </w:r>
    </w:p>
    <w:p>
      <w:pPr>
        <w:spacing w:after="40" w:before="120"/>
      </w:pPr>
      <w:r>
        <w:rPr>
          <w:b/>
          <w:bCs/>
          <w:color w:val="101827"/>
          <w:sz w:val="22"/>
          <w:szCs w:val="22"/>
        </w:rPr>
        <w:t xml:space="preserve">2. 漏检了怎么补</w:t>
      </w:r>
    </w:p>
    <w:p>
      <w:pPr>
        <w:spacing w:after="100" w:line="320"/>
        <w:ind w:left="240"/>
      </w:pPr>
      <w:r>
        <w:rPr>
          <w:color w:val="585D68"/>
          <w:sz w:val="22"/>
          <w:szCs w:val="22"/>
        </w:rPr>
        <w:t xml:space="preserve">打开「当前周期任务」，找到未完成的任务补巡就行，补完超期提醒自动消除。</w:t>
      </w:r>
    </w:p>
    <w:p>
      <w:pPr>
        <w:spacing w:after="40" w:before="120"/>
      </w:pPr>
      <w:r>
        <w:rPr>
          <w:b/>
          <w:bCs/>
          <w:color w:val="101827"/>
          <w:sz w:val="22"/>
          <w:szCs w:val="22"/>
        </w:rPr>
        <w:t xml:space="preserve">3. 码牌破损、扫不出怎么办</w:t>
      </w:r>
    </w:p>
    <w:p>
      <w:pPr>
        <w:spacing w:after="100" w:line="320"/>
        <w:ind w:left="240"/>
      </w:pPr>
      <w:r>
        <w:rPr>
          <w:color w:val="585D68"/>
          <w:sz w:val="22"/>
          <w:szCs w:val="22"/>
        </w:rPr>
        <w:t xml:space="preserve">告诉区域负责人换一张码牌，设备档案和记录都在，不会丢。</w:t>
      </w:r>
    </w:p>
    <w:p>
      <w:pPr>
        <w:spacing w:after="40" w:before="120"/>
      </w:pPr>
      <w:r>
        <w:rPr>
          <w:b/>
          <w:bCs/>
          <w:color w:val="101827"/>
          <w:sz w:val="22"/>
          <w:szCs w:val="22"/>
        </w:rPr>
        <w:t xml:space="preserve">4. 没网的时候能巡检吗</w:t>
      </w:r>
    </w:p>
    <w:p>
      <w:pPr>
        <w:spacing w:after="100" w:line="320"/>
        <w:ind w:left="240"/>
      </w:pPr>
      <w:r>
        <w:rPr>
          <w:color w:val="585D68"/>
          <w:sz w:val="22"/>
          <w:szCs w:val="22"/>
        </w:rPr>
        <w:t xml:space="preserve">扫码和提交记录都需要网络。信号不好的位置，走到信号好的地方再提交；长期没信号的点位，反馈给负责人另行安排。</w:t>
      </w:r>
    </w:p>
    <w:p>
      <w:pPr>
        <w:spacing w:after="40" w:before="120"/>
      </w:pPr>
      <w:r>
        <w:rPr>
          <w:b/>
          <w:bCs/>
          <w:color w:val="101827"/>
          <w:sz w:val="22"/>
          <w:szCs w:val="22"/>
        </w:rPr>
        <w:t xml:space="preserve">5. 没收到通知怎么办</w:t>
      </w:r>
    </w:p>
    <w:p>
      <w:pPr>
        <w:spacing w:after="100" w:line="320"/>
        <w:ind w:left="240"/>
      </w:pPr>
      <w:r>
        <w:rPr>
          <w:color w:val="585D68"/>
          <w:sz w:val="22"/>
          <w:szCs w:val="22"/>
        </w:rPr>
        <w:t xml:space="preserve">先确认关注了「草料二维码」公众号；还是没有，找负责人确认你已加进组织。</w:t>
      </w:r>
    </w:p>
    <w:p>
      <w:r>
        <w:br w:type="page"/>
      </w:r>
    </w:p>
    <w:p>
      <w:pPr>
        <w:pStyle w:val="Heading1"/>
        <w:keepNext/>
        <w:keepLines/>
        <w:spacing w:after="160" w:before="200"/>
      </w:pPr>
      <w:r>
        <w:rPr>
          <w:color w:val="101827"/>
        </w:rPr>
        <w:t xml:space="preserve">维修员操作说明</w:t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你的维修任务</w:t>
      </w:r>
    </w:p>
    <w:p>
      <w:pPr>
        <w:spacing w:after="140" w:before="40" w:line="300"/>
      </w:pPr>
      <w:r>
        <w:rPr>
          <w:color w:val="878B93"/>
          <w:sz w:val="20"/>
          <w:szCs w:val="20"/>
        </w:rPr>
        <w:t xml:space="preserve">以下为示例内容，请负责人按实际情况填写后，再发给员工。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600"/>
      </w:tblGrid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101827"/>
                <w:sz w:val="21"/>
                <w:szCs w:val="21"/>
              </w:rPr>
              <w:t xml:space="preserve">你的姓名</w:t>
            </w:r>
          </w:p>
        </w:tc>
        <w:tc>
          <w:tcPr>
            <w:tcW w:type="dxa" w:w="6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王五</w:t>
            </w:r>
          </w:p>
        </w:tc>
      </w:tr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101827"/>
                <w:sz w:val="21"/>
                <w:szCs w:val="21"/>
              </w:rPr>
              <w:t xml:space="preserve">负责范围</w:t>
            </w:r>
          </w:p>
        </w:tc>
        <w:tc>
          <w:tcPr>
            <w:tcW w:type="dxa" w:w="6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1号楼消防设施维修</w:t>
            </w:r>
          </w:p>
        </w:tc>
      </w:tr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101827"/>
                <w:sz w:val="21"/>
                <w:szCs w:val="21"/>
              </w:rPr>
              <w:t xml:space="preserve">处理时限</w:t>
            </w:r>
          </w:p>
        </w:tc>
        <w:tc>
          <w:tcPr>
            <w:tcW w:type="dxa" w:w="6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收到通知后 24 小时内处理并反馈</w:t>
            </w:r>
          </w:p>
        </w:tc>
      </w:tr>
    </w:tbl>
    <w:p>
      <w:pPr>
        <w:keepNext/>
        <w:keepLines/>
        <w:spacing w:after="80" w:before="160"/>
      </w:pPr>
      <w:r>
        <w:rPr>
          <w:b/>
          <w:bCs/>
          <w:color w:val="101827"/>
          <w:sz w:val="24"/>
          <w:szCs w:val="24"/>
        </w:rPr>
        <w:t xml:space="preserve">有疑问可联系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6600"/>
      </w:tblGrid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F5F6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101827"/>
                <w:sz w:val="21"/>
                <w:szCs w:val="21"/>
              </w:rPr>
              <w:t xml:space="preserve">区域负责人</w:t>
            </w:r>
          </w:p>
        </w:tc>
        <w:tc>
          <w:tcPr>
            <w:tcW w:type="dxa" w:w="6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李四　电话 138-0000-0000</w:t>
            </w:r>
          </w:p>
        </w:tc>
      </w:tr>
    </w:tbl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怎么用二维码做维修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巡检发现异常，系统自动微信通知你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点开通知就能看到有什么问题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修好后拍张照片传上去，就算处理完，不用再填表格</w:t>
      </w:r>
    </w:p>
    <w:p>
      <w:pPr>
        <w:keepNext/>
        <w:keepLines/>
        <w:spacing w:after="80" w:before="160"/>
      </w:pPr>
      <w:r>
        <w:rPr>
          <w:b/>
          <w:bCs/>
          <w:color w:val="101827"/>
          <w:sz w:val="24"/>
          <w:szCs w:val="24"/>
        </w:rPr>
        <w:t xml:space="preserve">给你带来了什么方便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不用再反复打电话、收纸质维修单，打开微信就能看到有哪些要修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每次维修都留了带水印的照片，有问题一翻记录就清楚</w:t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开始之前需要做什么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找负责人把你加进组织，没加进去会收不到报修通知</w:t>
      </w:r>
    </w:p>
    <w:p>
      <w:pPr>
        <w:pStyle w:val="ListParagraph"/>
        <w:numPr>
          <w:ilvl w:val="0"/>
          <w:numId w:val="2"/>
        </w:numPr>
        <w:spacing w:after="60" w:line="320"/>
      </w:pPr>
      <w:r>
        <w:rPr>
          <w:color w:val="585D68"/>
          <w:sz w:val="22"/>
          <w:szCs w:val="22"/>
        </w:rPr>
        <w:t xml:space="preserve">微信扫码关注「草料二维码」公众号，报修通知等消息都从这里推送</w:t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1238250" cy="1238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color w:val="878B93"/>
          <w:sz w:val="18"/>
          <w:szCs w:val="18"/>
        </w:rPr>
        <w:t xml:space="preserve">扫码关注「草料二维码」公众号</w:t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收到异常怎么处理</w:t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5905500" cy="4219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你会收到哪些通知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3600"/>
      </w:tblGrid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通知类型</w:t>
            </w:r>
          </w:p>
        </w:tc>
        <w:tc>
          <w:tcPr>
            <w:tcW w:type="dxa" w:w="3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通知内容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shd w:fill="EEF0F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101827"/>
                <w:sz w:val="21"/>
                <w:szCs w:val="21"/>
              </w:rPr>
              <w:t xml:space="preserve">怎么处理</w:t>
            </w:r>
          </w:p>
        </w:tc>
      </w:tr>
      <w:tr>
        <w:tc>
          <w:tcPr>
            <w:tcW w:type="dxa" w:w="22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异常报修通知</w:t>
            </w:r>
          </w:p>
        </w:tc>
        <w:tc>
          <w:tcPr>
            <w:tcW w:type="dxa" w:w="30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有新的异常等你处理</w:t>
            </w:r>
          </w:p>
        </w:tc>
        <w:tc>
          <w:tcPr>
            <w:tcW w:type="dxa" w:w="3600"/>
            <w:tcBorders>
              <w:top w:val="single" w:color="E8EAEE" w:sz="4"/>
              <w:left w:val="single" w:color="E8EAEE" w:sz="4"/>
              <w:bottom w:val="single" w:color="E8EAEE" w:sz="4"/>
              <w:right w:val="single" w:color="E8EAEE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color w:val="585D68"/>
                <w:sz w:val="21"/>
                <w:szCs w:val="21"/>
              </w:rPr>
              <w:t xml:space="preserve">按流程到场维修</w:t>
            </w:r>
          </w:p>
        </w:tc>
      </w:tr>
    </w:tbl>
    <w:p>
      <w:pPr>
        <w:spacing w:after="80" w:line="320"/>
      </w:pPr>
      <w:r>
        <w:rPr>
          <w:color w:val="585D68"/>
          <w:sz w:val="22"/>
          <w:szCs w:val="22"/>
        </w:rPr>
        <w:t xml:space="preserve"/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2190750" cy="18669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6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color w:val="878B93"/>
          <w:sz w:val="18"/>
          <w:szCs w:val="18"/>
        </w:rPr>
        <w:t xml:space="preserve">异常报修通知 示例</w:t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怎么看自己还有哪些任务没有完成</w:t>
      </w:r>
    </w:p>
    <w:p>
      <w:pPr>
        <w:spacing w:after="80" w:line="320"/>
      </w:pPr>
      <w:r>
        <w:rPr>
          <w:color w:val="585D68"/>
          <w:sz w:val="22"/>
          <w:szCs w:val="22"/>
        </w:rPr>
        <w:t xml:space="preserve">小程序工作台点击「我的待办」，查看还未完结的待办。</w:t>
      </w:r>
    </w:p>
    <w:p>
      <w:pPr>
        <w:keepLines/>
        <w:spacing w:after="120" w:before="120"/>
        <w:jc w:val="center"/>
      </w:pPr>
      <w:r>
        <w:drawing>
          <wp:inline distT="0" distB="0" distL="0" distR="0">
            <wp:extent cx="4381500" cy="45148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keepNext/>
        <w:keepLines/>
        <w:spacing w:after="120" w:before="260"/>
      </w:pPr>
      <w:r>
        <w:rPr>
          <w:color w:val="101827"/>
        </w:rPr>
        <w:t xml:space="preserve">你可能还关心的问题</w:t>
      </w:r>
    </w:p>
    <w:p>
      <w:pPr>
        <w:spacing w:after="40" w:before="120"/>
      </w:pPr>
      <w:r>
        <w:rPr>
          <w:b/>
          <w:bCs/>
          <w:color w:val="101827"/>
          <w:sz w:val="22"/>
          <w:szCs w:val="22"/>
        </w:rPr>
        <w:t xml:space="preserve">1. 修不了怎么办</w:t>
      </w:r>
    </w:p>
    <w:p>
      <w:pPr>
        <w:spacing w:after="100" w:line="320"/>
        <w:ind w:left="240"/>
      </w:pPr>
      <w:r>
        <w:rPr>
          <w:color w:val="585D68"/>
          <w:sz w:val="22"/>
          <w:szCs w:val="22"/>
        </w:rPr>
        <w:t xml:space="preserve">在待办的评论里 @巡检人和区域负责人 说明情况，由负责人另行安排；需要采购配件的，一并备注。</w:t>
      </w:r>
    </w:p>
    <w:p>
      <w:pPr>
        <w:spacing w:after="40" w:before="120"/>
      </w:pPr>
      <w:r>
        <w:rPr>
          <w:b/>
          <w:bCs/>
          <w:color w:val="101827"/>
          <w:sz w:val="22"/>
          <w:szCs w:val="22"/>
        </w:rPr>
        <w:t xml:space="preserve">2. 没收到报修通知怎么办</w:t>
      </w:r>
    </w:p>
    <w:p>
      <w:pPr>
        <w:spacing w:after="100" w:line="320"/>
        <w:ind w:left="240"/>
      </w:pPr>
      <w:r>
        <w:rPr>
          <w:color w:val="585D68"/>
          <w:sz w:val="22"/>
          <w:szCs w:val="22"/>
        </w:rPr>
        <w:t xml:space="preserve">先确认关注了「草料二维码」公众号；还是没有，找负责人确认你已加进组织。</w:t>
      </w:r>
    </w:p>
    <w:sectPr>
      <w:pgSz w:w="11906" w:h="16838" w:orient="portrait"/>
      <w:pgMar w:top="1020" w:right="1020" w:bottom="1020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1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YaHe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</w:pPr>
    <w:rPr>
      <w:b/>
      <w:bCs/>
      <w:color w:val="101827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20" w:before="240"/>
    </w:pPr>
    <w:rPr>
      <w:b/>
      <w:bCs/>
      <w:color w:val="3E7DDA"/>
      <w:sz w:val="27"/>
      <w:szCs w:val="2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dcd133442f1adcca1da3a5742f357a506f72869f.png"/><Relationship Id="rId8" Type="http://schemas.openxmlformats.org/officeDocument/2006/relationships/image" Target="media/2111d9bcd0340c13872765b6f64fa7f864a191b6.jpg"/><Relationship Id="rId9" Type="http://schemas.openxmlformats.org/officeDocument/2006/relationships/image" Target="media/38590fa1402b91375aaa333f992b2c8f99e007af.png"/><Relationship Id="rId10" Type="http://schemas.openxmlformats.org/officeDocument/2006/relationships/image" Target="media/f8dab8e4b43400960a04b8ce0e8549c3a9a746d2.png"/><Relationship Id="rId11" Type="http://schemas.openxmlformats.org/officeDocument/2006/relationships/image" Target="media/971845a65df25269adc532bfd6afaed642e66dc9.png"/><Relationship Id="rId12" Type="http://schemas.openxmlformats.org/officeDocument/2006/relationships/image" Target="media/12937fae4ae93b3d3467b3a037b1e7db3ccfc17e.png"/><Relationship Id="rId13" Type="http://schemas.openxmlformats.org/officeDocument/2006/relationships/image" Target="media/7bdf5e40b3687fc78fdc37e33c534f1b309dec12.png"/><Relationship Id="rId14" Type="http://schemas.openxmlformats.org/officeDocument/2006/relationships/image" Target="media/4da7f6243af914fe6c9c3414db69ecb3abb6f288.png"/><Relationship Id="rId15" Type="http://schemas.openxmlformats.org/officeDocument/2006/relationships/image" Target="media/9c2e8f344b90aa8a728af40ba0ca9903644d31f1.png"/><Relationship Id="rId16" Type="http://schemas.openxmlformats.org/officeDocument/2006/relationships/image" Target="media/6b0444ce4d41b63addc02f6545f10c89caf9d2a9.png"/><Relationship Id="rId17" Type="http://schemas.openxmlformats.org/officeDocument/2006/relationships/image" Target="media/4804a3dafabb04cee7a3121f20c272a32d560cc1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2026-08-03T05:53:19.520Z</dcterms:created>
  <dcterms:modified xsi:type="dcterms:W3CDTF">2026-08-03T05:53:19.527Z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